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802" w:rsidRDefault="009A49F1">
      <w:r>
        <w:t>4</w:t>
      </w:r>
      <w:r w:rsidR="00C52802">
        <w:t xml:space="preserve"> курсовых МФЮА</w:t>
      </w:r>
    </w:p>
    <w:p w:rsidR="00C52802" w:rsidRDefault="00C52802">
      <w:r>
        <w:t xml:space="preserve">25-30 </w:t>
      </w:r>
      <w:proofErr w:type="spellStart"/>
      <w:r>
        <w:t>стр</w:t>
      </w:r>
      <w:proofErr w:type="spellEnd"/>
      <w:r>
        <w:br/>
        <w:t xml:space="preserve">список обязательно разделять (НПА и </w:t>
      </w:r>
      <w:proofErr w:type="spellStart"/>
      <w:r>
        <w:t>пр</w:t>
      </w:r>
      <w:proofErr w:type="spellEnd"/>
      <w:r>
        <w:t>) не менее 25 наименований</w:t>
      </w:r>
    </w:p>
    <w:p w:rsidR="00C52802" w:rsidRDefault="00C52802"/>
    <w:p w:rsidR="00C52802" w:rsidRDefault="00C52802">
      <w:r>
        <w:t>Управление проектами</w:t>
      </w:r>
    </w:p>
    <w:p w:rsidR="00C52802" w:rsidRDefault="00C52802">
      <w:r>
        <w:t xml:space="preserve">138-32 </w:t>
      </w:r>
      <w:r w:rsidRPr="00C52802">
        <w:t>Особенности управления проектом</w:t>
      </w:r>
    </w:p>
    <w:p w:rsidR="00C52802" w:rsidRDefault="00C52802">
      <w:r>
        <w:t xml:space="preserve">138-33 </w:t>
      </w:r>
      <w:r w:rsidRPr="00C52802">
        <w:t>Внедрение стратегического планирования в проектную деятельность организации</w:t>
      </w:r>
    </w:p>
    <w:p w:rsidR="00087BEA" w:rsidRDefault="00C52802">
      <w:pPr>
        <w:rPr>
          <w:rFonts w:ascii="Arial" w:hAnsi="Arial" w:cs="Arial"/>
          <w:color w:val="535C69"/>
          <w:sz w:val="21"/>
          <w:szCs w:val="21"/>
          <w:shd w:val="clear" w:color="auto" w:fill="FFFFFF"/>
        </w:rPr>
      </w:pPr>
      <w:r>
        <w:t xml:space="preserve">138-34 </w:t>
      </w:r>
      <w:r>
        <w:rPr>
          <w:rFonts w:ascii="Arial" w:hAnsi="Arial" w:cs="Arial"/>
          <w:color w:val="535C69"/>
          <w:sz w:val="21"/>
          <w:szCs w:val="21"/>
          <w:shd w:val="clear" w:color="auto" w:fill="FFFFFF"/>
        </w:rPr>
        <w:t>Отличительные черты управления проектом</w:t>
      </w:r>
    </w:p>
    <w:p w:rsidR="00C52802" w:rsidRDefault="00C52802">
      <w:pPr>
        <w:rPr>
          <w:rFonts w:ascii="Arial" w:hAnsi="Arial" w:cs="Arial"/>
          <w:color w:val="535C69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535C69"/>
          <w:sz w:val="21"/>
          <w:szCs w:val="21"/>
          <w:shd w:val="clear" w:color="auto" w:fill="FFFFFF"/>
        </w:rPr>
        <w:t>138-35 Управление проектом и информационные системы.</w:t>
      </w:r>
    </w:p>
    <w:p w:rsidR="00C52802" w:rsidRDefault="00C52802">
      <w:bookmarkStart w:id="0" w:name="_GoBack"/>
      <w:bookmarkEnd w:id="0"/>
    </w:p>
    <w:sectPr w:rsidR="00C528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802"/>
    <w:rsid w:val="00087BEA"/>
    <w:rsid w:val="00431D5C"/>
    <w:rsid w:val="0069297F"/>
    <w:rsid w:val="00822387"/>
    <w:rsid w:val="0099652F"/>
    <w:rsid w:val="009A49F1"/>
    <w:rsid w:val="009B0CCC"/>
    <w:rsid w:val="009B33F9"/>
    <w:rsid w:val="00B53FE3"/>
    <w:rsid w:val="00B5787C"/>
    <w:rsid w:val="00BC139C"/>
    <w:rsid w:val="00C52802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2EF099-DC01-4899-97E0-803EFAFDF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2025-03-27T06:50:00Z</dcterms:created>
  <dcterms:modified xsi:type="dcterms:W3CDTF">2025-04-01T06:38:00Z</dcterms:modified>
</cp:coreProperties>
</file>